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67" w:rsidRPr="002A3D67" w:rsidRDefault="002A3D67" w:rsidP="001D69D3">
      <w:pPr>
        <w:rPr>
          <w:u w:val="single"/>
        </w:rPr>
      </w:pPr>
      <w:bookmarkStart w:id="0" w:name="_GoBack"/>
      <w:bookmarkEnd w:id="0"/>
      <w:r w:rsidRPr="002A3D67">
        <w:rPr>
          <w:u w:val="single"/>
        </w:rPr>
        <w:t xml:space="preserve">Разъяснения по </w:t>
      </w:r>
      <w:r w:rsidR="00B37900">
        <w:rPr>
          <w:u w:val="single"/>
        </w:rPr>
        <w:t>вопросам разрешительн</w:t>
      </w:r>
      <w:r w:rsidR="009704E2">
        <w:rPr>
          <w:u w:val="single"/>
        </w:rPr>
        <w:t>ых</w:t>
      </w:r>
      <w:r w:rsidR="00B37900">
        <w:rPr>
          <w:u w:val="single"/>
        </w:rPr>
        <w:t xml:space="preserve"> </w:t>
      </w:r>
      <w:r w:rsidR="009A3AAF">
        <w:rPr>
          <w:u w:val="single"/>
        </w:rPr>
        <w:t>процедур</w:t>
      </w:r>
      <w:r w:rsidR="00B37900">
        <w:rPr>
          <w:u w:val="single"/>
        </w:rPr>
        <w:t xml:space="preserve"> в сфере связи</w:t>
      </w:r>
      <w:r w:rsidR="009A3AAF">
        <w:rPr>
          <w:u w:val="single"/>
        </w:rPr>
        <w:t xml:space="preserve"> в отношении </w:t>
      </w:r>
      <w:r w:rsidR="00B37900">
        <w:rPr>
          <w:u w:val="single"/>
        </w:rPr>
        <w:t>лицензиат</w:t>
      </w:r>
      <w:r w:rsidR="009A3AAF">
        <w:rPr>
          <w:u w:val="single"/>
        </w:rPr>
        <w:t>ов</w:t>
      </w:r>
      <w:r w:rsidR="00B37900">
        <w:rPr>
          <w:u w:val="single"/>
        </w:rPr>
        <w:t xml:space="preserve"> </w:t>
      </w:r>
      <w:r w:rsidR="00DC0E2B">
        <w:rPr>
          <w:u w:val="single"/>
        </w:rPr>
        <w:t>и</w:t>
      </w:r>
      <w:r w:rsidR="00B37900">
        <w:rPr>
          <w:u w:val="single"/>
        </w:rPr>
        <w:t xml:space="preserve"> владел</w:t>
      </w:r>
      <w:r w:rsidR="009A3AAF">
        <w:rPr>
          <w:u w:val="single"/>
        </w:rPr>
        <w:t>ьцев</w:t>
      </w:r>
      <w:r w:rsidR="00B37900">
        <w:rPr>
          <w:u w:val="single"/>
        </w:rPr>
        <w:t xml:space="preserve"> разрешени</w:t>
      </w:r>
      <w:r w:rsidR="001B6199">
        <w:rPr>
          <w:u w:val="single"/>
        </w:rPr>
        <w:t>й</w:t>
      </w:r>
      <w:r w:rsidR="00B37900">
        <w:rPr>
          <w:u w:val="single"/>
        </w:rPr>
        <w:t xml:space="preserve"> на использование радиочастот или радиочастотн</w:t>
      </w:r>
      <w:r w:rsidR="000D5941">
        <w:rPr>
          <w:u w:val="single"/>
        </w:rPr>
        <w:t>ых</w:t>
      </w:r>
      <w:r w:rsidR="00B37900">
        <w:rPr>
          <w:u w:val="single"/>
        </w:rPr>
        <w:t xml:space="preserve"> канал</w:t>
      </w:r>
      <w:r w:rsidR="000D5941">
        <w:rPr>
          <w:u w:val="single"/>
        </w:rPr>
        <w:t>ов</w:t>
      </w:r>
      <w:r w:rsidR="008C2AAE">
        <w:rPr>
          <w:u w:val="single"/>
        </w:rPr>
        <w:t>, которые</w:t>
      </w:r>
      <w:r w:rsidR="00B37900">
        <w:rPr>
          <w:u w:val="single"/>
        </w:rPr>
        <w:t xml:space="preserve"> явля</w:t>
      </w:r>
      <w:r w:rsidR="008C2AAE">
        <w:rPr>
          <w:u w:val="single"/>
        </w:rPr>
        <w:t>ю</w:t>
      </w:r>
      <w:r w:rsidR="00B37900">
        <w:rPr>
          <w:u w:val="single"/>
        </w:rPr>
        <w:t>тся акционерным</w:t>
      </w:r>
      <w:r w:rsidR="001E7B49">
        <w:rPr>
          <w:u w:val="single"/>
        </w:rPr>
        <w:t>и</w:t>
      </w:r>
      <w:r w:rsidR="00B37900">
        <w:rPr>
          <w:u w:val="single"/>
        </w:rPr>
        <w:t xml:space="preserve"> обществ</w:t>
      </w:r>
      <w:r w:rsidR="001E7B49">
        <w:rPr>
          <w:u w:val="single"/>
        </w:rPr>
        <w:t>ами</w:t>
      </w:r>
    </w:p>
    <w:p w:rsidR="00455B1C" w:rsidRPr="001D69D3" w:rsidRDefault="001D69D3" w:rsidP="00015E33">
      <w:pPr>
        <w:spacing w:before="120"/>
      </w:pPr>
      <w:r w:rsidRPr="001D69D3">
        <w:t xml:space="preserve">С </w:t>
      </w:r>
      <w:r w:rsidR="00455B1C" w:rsidRPr="001D69D3">
        <w:t>1</w:t>
      </w:r>
      <w:r w:rsidRPr="001D69D3">
        <w:t xml:space="preserve"> сентября </w:t>
      </w:r>
      <w:r w:rsidR="00455B1C" w:rsidRPr="001D69D3">
        <w:t xml:space="preserve">2014 </w:t>
      </w:r>
      <w:r w:rsidRPr="001D69D3">
        <w:t xml:space="preserve">г. </w:t>
      </w:r>
      <w:r w:rsidR="00455B1C" w:rsidRPr="001D69D3">
        <w:t xml:space="preserve">вступили в силу изменения в Гражданский кодекс Российской Федерации, внесенные Федеральным законом </w:t>
      </w:r>
      <w:r w:rsidRPr="001D69D3">
        <w:rPr>
          <w:rFonts w:eastAsiaTheme="majorEastAsia"/>
        </w:rPr>
        <w:t xml:space="preserve">от 5 мая 2014 г. </w:t>
      </w:r>
      <w:r w:rsidRPr="001D69D3">
        <w:t>№</w:t>
      </w:r>
      <w:r w:rsidRPr="001D69D3">
        <w:rPr>
          <w:rFonts w:eastAsiaTheme="majorEastAsia"/>
        </w:rPr>
        <w:t> 99-ФЗ</w:t>
      </w:r>
      <w:r w:rsidRPr="001D69D3">
        <w:t xml:space="preserve"> </w:t>
      </w:r>
      <w:r w:rsidR="00455B1C" w:rsidRPr="001D69D3">
        <w:t>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 (далее – Закон № 99-ФЗ).</w:t>
      </w:r>
    </w:p>
    <w:p w:rsidR="00455B1C" w:rsidRPr="001D69D3" w:rsidRDefault="00455B1C" w:rsidP="001D69D3">
      <w:r w:rsidRPr="001D69D3">
        <w:t xml:space="preserve">Закон № 99-ФЗ упразднил деление акционерных обществ на открытые (ОАО) и закрытые (ЗАО). </w:t>
      </w:r>
    </w:p>
    <w:p w:rsidR="00015E33" w:rsidRDefault="00455B1C" w:rsidP="001D69D3">
      <w:r w:rsidRPr="001D69D3">
        <w:t xml:space="preserve">В соответствии с частью 7 статьи 3 Закона № 99-ФЗ учредительные документы, а также наименования юридических лиц, созданных до дня вступления в силу Закона № 99-ФЗ, подлежат приведению в соответствие с нормами главы 4 </w:t>
      </w:r>
      <w:r w:rsidR="00EF43F0">
        <w:t xml:space="preserve">части первой </w:t>
      </w:r>
      <w:r w:rsidRPr="001D69D3">
        <w:t xml:space="preserve">Гражданского кодекса Российской Федерации (в редакции Закона № 99-ФЗ) при первом изменении учредительных документов таких юридических лиц. </w:t>
      </w:r>
    </w:p>
    <w:p w:rsidR="00D278A2" w:rsidRDefault="00455B1C" w:rsidP="001D69D3">
      <w:r w:rsidRPr="001D69D3">
        <w:t xml:space="preserve">Изменение наименования юридического лица в связи с приведением его </w:t>
      </w:r>
      <w:r w:rsidR="00C02341" w:rsidRPr="001D69D3">
        <w:t>в</w:t>
      </w:r>
      <w:r w:rsidR="00101DA7">
        <w:t> </w:t>
      </w:r>
      <w:r w:rsidR="00C02341" w:rsidRPr="001D69D3">
        <w:t xml:space="preserve">соответствие с нормами главы 4 </w:t>
      </w:r>
      <w:r w:rsidR="00471F49">
        <w:t xml:space="preserve">части первой </w:t>
      </w:r>
      <w:r w:rsidR="00C02341" w:rsidRPr="001D69D3">
        <w:t>Гражданского кодекса</w:t>
      </w:r>
      <w:r w:rsidR="00EF43F0">
        <w:t xml:space="preserve"> </w:t>
      </w:r>
      <w:r w:rsidR="00C02341" w:rsidRPr="001D69D3">
        <w:t>Российской Федерации</w:t>
      </w:r>
      <w:r w:rsidR="00C02341">
        <w:t xml:space="preserve"> </w:t>
      </w:r>
      <w:r w:rsidR="00C45BBA">
        <w:t>(</w:t>
      </w:r>
      <w:r w:rsidRPr="001D69D3">
        <w:t>в</w:t>
      </w:r>
      <w:r w:rsidR="00C45BBA">
        <w:t> </w:t>
      </w:r>
      <w:r w:rsidRPr="001D69D3">
        <w:t xml:space="preserve">редакции Закона № 99-ФЗ) </w:t>
      </w:r>
      <w:r w:rsidRPr="00BD7695">
        <w:rPr>
          <w:b/>
        </w:rPr>
        <w:t>не требует внесения изменений в правоустанавливающие и иные документы, содержащие его прежнее наименование</w:t>
      </w:r>
      <w:r w:rsidRPr="001D69D3">
        <w:t>.</w:t>
      </w:r>
    </w:p>
    <w:p w:rsidR="00D278A2" w:rsidRPr="001D69D3" w:rsidRDefault="00D278A2" w:rsidP="00D278A2">
      <w:r>
        <w:t>Учредительные документы таких юридических лиц до приведения их в</w:t>
      </w:r>
      <w:r w:rsidR="00573EE0">
        <w:t> </w:t>
      </w:r>
      <w:r>
        <w:t xml:space="preserve">соответствие с нормами главы 4 </w:t>
      </w:r>
      <w:r w:rsidR="00EF43F0">
        <w:t xml:space="preserve">части первой </w:t>
      </w:r>
      <w:r>
        <w:t>Гражданского кодекса Российской Федерации (</w:t>
      </w:r>
      <w:r w:rsidR="004F5CA2" w:rsidRPr="001D69D3">
        <w:t>в</w:t>
      </w:r>
      <w:r w:rsidR="004F5CA2">
        <w:t> </w:t>
      </w:r>
      <w:r w:rsidR="004F5CA2" w:rsidRPr="001D69D3">
        <w:t>редакции Закона № 99-ФЗ</w:t>
      </w:r>
      <w:r>
        <w:t>) действуют в части, не противоречащей указанным нормам.</w:t>
      </w:r>
    </w:p>
    <w:p w:rsidR="00455B1C" w:rsidRDefault="00455B1C" w:rsidP="001D69D3">
      <w:r w:rsidRPr="001D69D3">
        <w:t>Таким образом, в случае приведения наименования юридического лица в</w:t>
      </w:r>
      <w:r w:rsidR="00826788">
        <w:t> </w:t>
      </w:r>
      <w:r w:rsidRPr="001D69D3">
        <w:t xml:space="preserve">соответствие с нормами главы 4 </w:t>
      </w:r>
      <w:r w:rsidR="00EF43F0">
        <w:t xml:space="preserve">части первой </w:t>
      </w:r>
      <w:r w:rsidRPr="001D69D3">
        <w:t>Гражданского кодекса Российской Федерации (в</w:t>
      </w:r>
      <w:r w:rsidR="00725656">
        <w:t> </w:t>
      </w:r>
      <w:r w:rsidRPr="001D69D3">
        <w:t xml:space="preserve">редакции Закона № 99-ФЗ) переоформление разрешительных документов </w:t>
      </w:r>
      <w:r w:rsidR="00725656">
        <w:t>(в</w:t>
      </w:r>
      <w:r w:rsidR="00B91F2E">
        <w:t> </w:t>
      </w:r>
      <w:r w:rsidR="00725656">
        <w:t>том</w:t>
      </w:r>
      <w:r w:rsidR="00B91F2E">
        <w:t> </w:t>
      </w:r>
      <w:r w:rsidR="00725656">
        <w:t xml:space="preserve">числе, лицензий на осуществление деятельности в области оказания услуг связи и разрешений на использование радиочастот или радиочастотных каналов) </w:t>
      </w:r>
      <w:r w:rsidRPr="001D69D3">
        <w:t>не требуется.</w:t>
      </w:r>
    </w:p>
    <w:p w:rsidR="007A2EA1" w:rsidRDefault="007A2EA1" w:rsidP="001D69D3">
      <w:r>
        <w:t xml:space="preserve">При обращении </w:t>
      </w:r>
      <w:r w:rsidR="00573EE0">
        <w:t xml:space="preserve">лицензиата (владельца разрешения на использование </w:t>
      </w:r>
      <w:r w:rsidR="006830A3">
        <w:t>радио</w:t>
      </w:r>
      <w:r w:rsidR="00573EE0">
        <w:t xml:space="preserve">частот или радиочастотных каналов) </w:t>
      </w:r>
      <w:r>
        <w:t>с заявлением</w:t>
      </w:r>
      <w:r w:rsidR="00B91F2E">
        <w:t xml:space="preserve"> о </w:t>
      </w:r>
      <w:r>
        <w:t>продлении</w:t>
      </w:r>
      <w:r w:rsidR="00F87F4C">
        <w:t xml:space="preserve"> или </w:t>
      </w:r>
      <w:r>
        <w:t xml:space="preserve">переоформлении лицензии на осуществление деятельности в области </w:t>
      </w:r>
      <w:r w:rsidR="00F87F4C">
        <w:t xml:space="preserve">оказания услуг </w:t>
      </w:r>
      <w:r>
        <w:t xml:space="preserve">связи (разрешения на использование радиочастот или радиочастотных каналов) во </w:t>
      </w:r>
      <w:r>
        <w:lastRenderedPageBreak/>
        <w:t xml:space="preserve">вновь выдаваемых разрешительных документах указывается </w:t>
      </w:r>
      <w:r w:rsidRPr="001D69D3">
        <w:t>наименовани</w:t>
      </w:r>
      <w:r>
        <w:t>е</w:t>
      </w:r>
      <w:r w:rsidRPr="001D69D3">
        <w:t xml:space="preserve"> юридического лица</w:t>
      </w:r>
      <w:r>
        <w:t xml:space="preserve">, приведенное в </w:t>
      </w:r>
      <w:r w:rsidRPr="001D69D3">
        <w:t xml:space="preserve">соответствие с нормами главы 4 </w:t>
      </w:r>
      <w:r w:rsidR="00EF43F0">
        <w:t xml:space="preserve">части первой </w:t>
      </w:r>
      <w:r w:rsidRPr="001D69D3">
        <w:t>Гражданского кодекса Российской Федерации (в</w:t>
      </w:r>
      <w:r w:rsidR="00681E56">
        <w:t> </w:t>
      </w:r>
      <w:r w:rsidRPr="001D69D3">
        <w:t>редакции Закона № 99-ФЗ)</w:t>
      </w:r>
      <w:r>
        <w:t xml:space="preserve">. </w:t>
      </w:r>
    </w:p>
    <w:p w:rsidR="00CF3A91" w:rsidRPr="001D69D3" w:rsidRDefault="007A2EA1" w:rsidP="001D69D3">
      <w:r>
        <w:t>Соответствующие изменения вносятся также в реестр лицензий в области связи</w:t>
      </w:r>
      <w:r w:rsidR="00015E33">
        <w:t xml:space="preserve"> и информацию о регистрации присвоений (назначений) радиочастот.</w:t>
      </w:r>
    </w:p>
    <w:sectPr w:rsidR="00CF3A91" w:rsidRPr="001D69D3" w:rsidSect="00F8116A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1C"/>
    <w:rsid w:val="00015E33"/>
    <w:rsid w:val="000D3D87"/>
    <w:rsid w:val="000D551C"/>
    <w:rsid w:val="000D5941"/>
    <w:rsid w:val="000F6814"/>
    <w:rsid w:val="00101DA7"/>
    <w:rsid w:val="00126F8E"/>
    <w:rsid w:val="00147410"/>
    <w:rsid w:val="00156E03"/>
    <w:rsid w:val="00174A0F"/>
    <w:rsid w:val="001B6199"/>
    <w:rsid w:val="001D69D3"/>
    <w:rsid w:val="001E7B49"/>
    <w:rsid w:val="002A3D67"/>
    <w:rsid w:val="002C1608"/>
    <w:rsid w:val="002F77B7"/>
    <w:rsid w:val="00352D0B"/>
    <w:rsid w:val="003944A1"/>
    <w:rsid w:val="00396ADD"/>
    <w:rsid w:val="003B7CFE"/>
    <w:rsid w:val="00415ED3"/>
    <w:rsid w:val="00455B1C"/>
    <w:rsid w:val="00471F49"/>
    <w:rsid w:val="004F5CA2"/>
    <w:rsid w:val="00573EE0"/>
    <w:rsid w:val="005D615C"/>
    <w:rsid w:val="00681E56"/>
    <w:rsid w:val="006830A3"/>
    <w:rsid w:val="00691EF1"/>
    <w:rsid w:val="00725656"/>
    <w:rsid w:val="007A2EA1"/>
    <w:rsid w:val="007B3F62"/>
    <w:rsid w:val="00801780"/>
    <w:rsid w:val="00826788"/>
    <w:rsid w:val="00877523"/>
    <w:rsid w:val="008C2AAE"/>
    <w:rsid w:val="00901D3D"/>
    <w:rsid w:val="009704E2"/>
    <w:rsid w:val="009A3AAF"/>
    <w:rsid w:val="00AC6A12"/>
    <w:rsid w:val="00B37900"/>
    <w:rsid w:val="00B91F2E"/>
    <w:rsid w:val="00BD7695"/>
    <w:rsid w:val="00C02341"/>
    <w:rsid w:val="00C16869"/>
    <w:rsid w:val="00C45BBA"/>
    <w:rsid w:val="00CC69FF"/>
    <w:rsid w:val="00CF3A91"/>
    <w:rsid w:val="00D10387"/>
    <w:rsid w:val="00D278A2"/>
    <w:rsid w:val="00D94EAD"/>
    <w:rsid w:val="00DB40AD"/>
    <w:rsid w:val="00DB7C69"/>
    <w:rsid w:val="00DC0E2B"/>
    <w:rsid w:val="00E8602C"/>
    <w:rsid w:val="00E95CD1"/>
    <w:rsid w:val="00EF43F0"/>
    <w:rsid w:val="00F41CBF"/>
    <w:rsid w:val="00F60EDB"/>
    <w:rsid w:val="00F8116A"/>
    <w:rsid w:val="00F8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spacing w:line="312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D3"/>
    <w:rPr>
      <w:rFonts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608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C16869"/>
    <w:rPr>
      <w:sz w:val="36"/>
    </w:rPr>
  </w:style>
  <w:style w:type="character" w:customStyle="1" w:styleId="10">
    <w:name w:val="Заголовок 1 Знак"/>
    <w:basedOn w:val="a0"/>
    <w:link w:val="1"/>
    <w:uiPriority w:val="9"/>
    <w:rsid w:val="002C1608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C6A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A1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spacing w:line="312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D3"/>
    <w:rPr>
      <w:rFonts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608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C16869"/>
    <w:rPr>
      <w:sz w:val="36"/>
    </w:rPr>
  </w:style>
  <w:style w:type="character" w:customStyle="1" w:styleId="10">
    <w:name w:val="Заголовок 1 Знак"/>
    <w:basedOn w:val="a0"/>
    <w:link w:val="1"/>
    <w:uiPriority w:val="9"/>
    <w:rsid w:val="002C1608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C6A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A1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E6EA-2321-43C6-B380-5661C416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Ямпольский Алексей Всеволодович</dc:creator>
  <cp:lastModifiedBy>Ямпольский Алексей Всеволодович</cp:lastModifiedBy>
  <cp:revision>3</cp:revision>
  <cp:lastPrinted>2015-03-30T06:40:00Z</cp:lastPrinted>
  <dcterms:created xsi:type="dcterms:W3CDTF">2015-04-02T08:51:00Z</dcterms:created>
  <dcterms:modified xsi:type="dcterms:W3CDTF">2015-04-02T08:58:00Z</dcterms:modified>
</cp:coreProperties>
</file>